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Договор оказания услуг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на размещение рекламы в интернете № 12-Р/26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145"/>
        <w:gridCol w:w="2118"/>
      </w:tblGrid>
      <w:tr w:rsidR="003C1D43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1D43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г. Москва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1D43" w:rsidRDefault="00000000">
            <w:r>
              <w:rPr>
                <w:rFonts w:hAnsi="Times New Roman" w:cs="Times New Roman"/>
                <w:color w:val="000000"/>
                <w:sz w:val="24"/>
                <w:szCs w:val="24"/>
              </w:rPr>
              <w:t>15 сентября 2026 г.</w:t>
            </w:r>
          </w:p>
        </w:tc>
      </w:tr>
    </w:tbl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ООО «Вектор Медиа», именуемое в дальнейшем «Заказчик», в лице генерального директора Смирнова П.О., действующего на основании Устава, с одной стороны, и Кузнецов Антон Сергеевич, действующий на основании регистрации физического лица в качестве налогоплательщика налога на профессиональный доход (самозанятого лица) от 12.03.2024, именуемый в дальнейшем «Исполнитель», с другой стороны, именуемые вместе «Стороны», а по отдельности «Сторона», заключили настоящий Договор о нижеследующем: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Предмет договора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1.1. Исполнитель обязуется по заявкам Заказчика оказывать услуги по проведению рекламных кампаний и размещению рекламно-информационных материалов (далее – Услуги), а Заказчик обязуется принять результат Услуг и оплатить его.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 Договор является рамочным по смыслу статьи 429.1 Гражданского Кодекса РФ. Стороны в пределах срока действия Договора конкретизируют и уточняют оказываемые Услуги путем заключения Заявок.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 Конкретный перечень Услуг, стоимость, сроки оказания, форма и способы предоставления результатов Услуг согласовываются Сторонами в соответствующей Заявке.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 Услуги оказываются Исполнителем дистанционно (без нахождения на территории Заказчика).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Права и обязанности Сторон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 Исполнитель обязан: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2.1.1. Обеспечить качественное оказание Услуг в согласованные Сторонами в Заявке сроки.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2.1.2. Оказать Услуги лично. Привлечение третьих лиц для оказания Услуг допускается только с согласия Заказчика, полученного в письменной форме.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2.1.3. Своевременно предупредить Заказчика о недостаточности информации, о невозможности оказания Услуг в предусмотренный срок, о других не зависящих от Исполнителя обстоятельствах, которые могут повлиять на содержание и сроки оказания Услуг.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2.1.4. Обеспечить наличие у себя технических средств, необходимых для оказания Услуг по настоящему Договору.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2.1.5. Не использовать полностью или частично для собственных нужд в своей хозяйственной деятельности, а также не передавать третьим лицам: а) результаты Услуг, в том числе промежуточные и итоговый результат Услуг; б) материалы Заказчика, полученные в ходе оказания или созданные в результате оказания Услуг.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2.1.6. Не позднее 1 рабочего дня с момента выявления указанных ниже обстоятельств предупредить в письменной форме Заказчика и до получения от него указаний приостановить оказание Услуг при обнаружении: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а) непригодности или недоброкачественности предоставленных материалов Заказчика;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б) возможных неблагоприятных для Заказчика последствий выполнения его указаний о способе оказания Услуг;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в) иных не зависящих от Исполнителя обстоятельств, которые грозят годности или прочности результатов оказываемых Услуг либо создают невозможность ее завершения в срок. При отсутствии такого уведомления Исполнитель не вправе ссылаться на указанные факты как освобождающие его от ответственности за несоблюдение требований к качеству или срокам оказания Услуг.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2.1.7. В целях соблюдения требований ст. 18.1 Закона «О рекламе» по поручению Заказчика до начала размещения РИМ:</w:t>
      </w:r>
    </w:p>
    <w:p w:rsidR="003C1D43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передать полученные от Заказчика сведения о нем, рекламодателе и о рекламных материалах оператору рекламных данных (ОРД) в целях присвоения рекламным материалам идентификатора;</w:t>
      </w:r>
    </w:p>
    <w:p w:rsidR="003C1D43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получить от ОРД идентификатор рекламных материалов, обеспечить и контролировать его наличие в размещаемых рекламных материалах;</w:t>
      </w:r>
    </w:p>
    <w:p w:rsidR="003C1D43" w:rsidRDefault="00000000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добавить пометку «реклама», указание на рекламодателя или сайт с информацией о нем в рекламные материалы и контролировать их наличие;</w:t>
      </w:r>
    </w:p>
    <w:p w:rsidR="003C1D43" w:rsidRDefault="00000000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передавать за Заказчика всю необходимую информацию о распространенных рекламных материалах в Единый реестр интернет-рекламы (далее – ЕРИР) через ОРД в порядке и сроки, установленные законодательством РФ.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Исполнитель имеет право самостоятельно выбирать ОРД без дополнительного согласования с Заказчиком.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2.1.8. В течение 5 (пяти) календарных дней с момента получения запроса от Заказчика предоставлять информацию:</w:t>
      </w:r>
    </w:p>
    <w:p w:rsidR="003C1D43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 идентификаторе рекламы;</w:t>
      </w:r>
    </w:p>
    <w:p w:rsidR="003C1D43" w:rsidRDefault="00000000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 заключении договора с обязанностью о передаче информации в ЕРИР за Заказчика с лицом, обязанным передавать такую информацию;</w:t>
      </w:r>
    </w:p>
    <w:p w:rsidR="003C1D43" w:rsidRDefault="00000000">
      <w:pPr>
        <w:numPr>
          <w:ilvl w:val="0"/>
          <w:numId w:val="2"/>
        </w:numPr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 выборе ОРД.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2.1.9. Вносить исправления в информацию, передаваемую в ОРД и ЕРИР, в случае получения от Заказчика измененной информации и/или получения запроса от ОРД по предварительному согласованию с Заказчиком.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 Заказчик обязан: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2.2.1. Предоставить Исполнителю четкую информацию, содержащую требования к объему и содержанию оказываемых Услуг.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2.2.2. Оплатить стоимость Услуг Исполнителя в порядке и сроки, предусмотренные настоящим Договором.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2.2.3. Своевременно передавать Исполнителю полную и достоверную информацию, необходимую для проведения рекламной кампании и выполнения Исполнителем обязанностей, предусмотренных п. 2.1.7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2.3. Заказчик имеет право: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2.3.1. В любое время проверять ход и качество оказываемых Услуг, не вмешиваясь в деятельность Исполнителя. По вопросам, имеющим отношение к предмету Договора, запрашивать и своевременно получать материалы Исполнителя и иную информацию в письменной и устной форме относительно оказания Услуг.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2.3.2. Отказаться от Услуг Исполнителя в любое время до подписания Акта при условии оплаты Исполнителю фактически понесенных им расходов.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Порядок сдачи и приемки услуг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 Не позднее 1 (одного) календарного дня со дня окончания оказания Услуг по Заявке Исполнитель составляет и подписывает Акт приемки-сдачи оказанных услуг (далее – Акт) в 2 (двух) экземплярах и направляет на подписание Заказчику.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 В течение 10 (десяти) календарных дней с момента получения Акта Заказчик должен принять результат оказания Услуги по Заявке, подписать Акт и направить 1 (один) экземпляр в адрес Исполнителя, либо в этот же срок предоставить Исполнителю мотивированный отказ от подписания Акта.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 Услуги считаются принятыми с момента подписания Сторонами Акта. Подписанный Сторонами Акт является документальным подтверждением факта приемки Заказчиком Услуг, оказанных Исполнителем в ходе исполнения Заявки. Указанное не ограничивает право Заказчика предъявить требования об устранении недостатков Услуг в соответствии с п. 3.6 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3.4. В случае наличия недостатков в качестве оказанных по Заявке Услуг Заказчик вправе потребовать безвозмездно устранить недостатки, а Исполнитель обязуется устранить такие недостатки в срок, указанный в требовании, а если он не указан – не позднее 3 (трех) рабочих дней с момента получения требования. В случае отказа или просрочки исправления замечаний со стороны Исполнителя Заказчик вправе устранять недостатки Услуг самостоятельно или с привлечением третьих лиц и потребовать от Исполнителя возмещения расходов на их устранение.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3.5. После исправления недостатков Исполнитель составляет повторный Акт приемки-сдачи оказанных услуг, который подлежит рассмотрению, подписанию и направлению Заказчиком в порядке, установленном в п. 3.1-3.2. настоящего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3.6. Если Заказчик уведомит Исполнителя о выявленных недостатках в ранее принятых Заказчиком результатах Услуг, которые не могли быть выявлены в момент приемки, устранение указанных недостатков осуществляется за счет Исполнителя в согласованные с Заказчиком сроки.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4. Цена и порядок расчетов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 Стоимость оказываемых Услуг, а также порядок и условия оплаты согласовывается Сторонами в Заявках.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 При оплате оказанных Услуг Заказчик вправе уменьшить стоимость Услуг на сумму неустойки, начисленную в соответствии с п. 5.1. Договора, и на сумму расходов на устранение недостатков Услуг, указанную в п. 3.5.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4.3. Все расчеты по Договору производятся в безналичном порядке путем перечисления денежных средств на указанный в Договоре расчетный счет Исполнителя.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4.4. Стороны по Договору обязаны проводить сверку расчетов с оформлением совместного акта сверки расчетов по запросу любой Стороны либо при прекращении (расторжении) Договора. В случае прекращения (расторжения) Договора вне зависимости от оснований такого прекращения (расторжения) сверка должна быть произведена, и должен быть подписан акт сверки в срок не позднее 5 (пяти) рабочих дней с момента прекращения (расторжения)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4.5. Стоимость Услуг не облагается НДС в связи с применением Исполнителем специального налогового режима «Налог на профессиональный доход» (самозанятый гражданин).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4.6. Заказчик не выступает налоговым агентом, а также не обязан платить страховые взносы за Исполнителя. 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4.7. При произведении расчетов Исполнитель с использованием мобильного приложения "Мой налог" и (или) через уполномоченного оператора электронной площадки и (или) уполномоченную кредитную организацию формирует и передает Заказчику чек в момент расчета. При расчете в безналичном порядке чек должен быть сформирован и передан Заказчику не позднее 9-го числа месяца, следующего за налоговым периодом, в котором произведены расчеты. 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4.8. При снятии с учета в качестве плательщика Налога на профессиональный доход Исполнитель обязуется письменно уведомить об этом Заказчика не позднее трех рабочих дней с даты снятия с такого учета.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 Ответственность Сторон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5.1. За нарушение сроков оказания Услуг Заказчик вправе по своему усмотрению потребовать от Исполнителя уплаты пени в размере 1% от стоимости таких Услуг за каждый день просрочки.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 За нарушение сроков оплаты оказанных Услуг Исполнитель вправе требовать с Заказчика уплаты неустойки (пеней) в размере 0,1% процентов от неуплаченной в срок суммы за каждый день просрочки.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5.3. 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документально подтвержденные убытки.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5.4. Во всех других случаях неисполнения обязательств по Договору Стороны несут ответственность в соответствии с законодательством РФ.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5.5. В случаях, когда Услуга оказана Исполнителем с отступлениями от Договора или Заявки, ухудшившими результат, или с иными недостатками, которые делают его не пригодным для использования в целях, определенных Договором или Заявкой, Заказчик вправе по своему выбору потребовать от Исполнителя: - безвозмездного устранения недостатков в разумный срок; - соразмерного уменьшения установленной за Услугу цены. Реализация указанного права не лишает Заказчика возможности дополнительно потребовать от Исполнителя уплаты неустойки согласно п. 5.1.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5.6. В случае нарушения Исполнителем сроков оказания Услуг или сроков предоставления результатов Услуг более, чем на 10 (десять) календарных дней (существенное нарушение обязательства), Заказчик вправе в одностороннем порядке отказаться от исполнения Заказа или Договора и потребовать от Исполнителя возмещения понесенных убытков.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5.7. Неустойки (штрафы, пени), а также иные денежные суммы, которые Сторона обязана выплатить в связи с неисполнением или ненадлежащим исполнением обязательства, считаются начисленными с момента полного или частичного письменного признания Стороной соответствующего требования (претензии) другой Стороны. В случае непризнания претензии в добровольном порядке и взыскания таких сумм в судебном порядке таковые считаются начисленными с момента вступления в силу судебного решения.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5.8. В случае нарушения Исполнителем обязанностей, предусмотренных п. 2.1.7 Договора, по причинам, не связанным с техническими ошибками в работе ОРД и/или ЕРИР, Исполнитель обязуется возместить Заказчику любые убытки, связанные с соответствующим нарушением (включая уплаченные Заказчиком штрафы в полном объеме).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5.9. Заказчик несет ответственность за последствия предоставления Заказчиком недостоверной и неполной информации, а также за несвоевременное предоставление сведений Исполнителю для целей исполнения обязанностей, предусмотренных п. 2.1.7 Договора.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6. Обстоятельства непреодолимой силы (форс-мажор)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6.1.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гражданские волнения, эпидемии, блокада, эмбарго, землетрясения, наводнения, пожары или другие стихийные бедствия, военные действия, преступления, а также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акты органов государственной власти РФ, или другие обстоятельства вне контроля Сторон, если эти обстоятельства напрямую влияют на выполнение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6.2. В случае наступления этих обстоятельств Сторона обязана в течение 3 (трех) рабочих дней уведомить об этом другую Сторону с приложением справки соответствующего компетентного государственного органа, в противном случае такая Сторона лишается права ссылаться на данные обстоятельства как освобождающие ее от ответственности за нарушение своих обязательств по Договору. Сертификат, выданный Торгово-промышленной палатой РФ, будет достаточным доказательством существования таких обстоятельств.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6.3. Если обстоятельства непреодолимой силы продолжают действовать более двух дней, то каждая Сторона вправе отказаться от Договора в одностороннем порядке без возмещения другой Стороне убытков.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7. Срок действия, изменение и расторжение договора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7.1. Договор вступает в силу с даты подписания и действует до исполнения Сторонами обязательств по нему.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7.2. 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7.3. Заказчик вправе в одностороннем порядке отказаться от исполнения обязательств по настоящему Договору, письменно уведомив об этом Исполнителя не менее чем за 5 (пять) дней до предполагаемой даты расторжения Договора.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8. Порядок разрешения споров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8.1. Стороны устанавливают претензионный порядок рассмотрения споров, связанных с исполнением настоящего Договора. Претензии к нарушению обязательств Стороной выставляются другой Стороной в письменной форме с приложением документов, подтверждающих требование. Претензии по настоящему Договору могут направляться способами, указанными в п. 11.1.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8.2. Срок для рассмотрения претензий – 7 (Семь) рабочих дней с момента получения претензии стороной получателем.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8.3. В случае невозможности достижения соглашения путем переговоров, спор подлежит рассмотрению в суде, определяемом по месту нахождения Заказчика.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9. Конфиденциальность 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9.1. Конфиденциальной является вся информация, которую Стороны передают друг другу любыми способами и в любой форме в ходе исполнения Договора.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9.2. Конфиденциальной информацией не является информация, которая: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9.2.1. известна из общедоступных источников;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9.2.2. получена от третьих лиц;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9.2.3. самостоятельно разработана получающей стороной без нарушения конфиденциальности.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9.3. При возникновении сомнений информация считается конфиденциальной, пока Стороны не согласовали или не доказали иное.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9.4. Каждая из Сторон Договора обязуется обеспечить сохранность и не разглашать третьим лицам полученную конфиденциальную информацию в течение всего срока действия Договора, а также в течение 3 (Трех) лет по истечении срока его действия.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9.5. Конфиденциальная информация должна использоваться соответствующей Стороной только в целях взаимодействия Сторон, исполнения Договора, проведения анализа, исследований, разработки статистики.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9.6. Предварительное согласие на раскрытие конфиденциальной информации не требуется, если получающая Сторона раскрывает конфиденциальную информацию аффилированным лицам, аудиторам, по запросу суда или законным требованиям других органов власти.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9.7. В случае передачи конфиденциальной информации раскрывшей Стороны в органы государственной власти по требованию, получившая Сторона обязуется ограничить эту передачу требуемым минимумом и уведомить другую Сторону о сути этой передачи в той максимальной степени, в какой это может быть допустимо в свете обстоятельств, в течение 3 (Трех) рабочих дней.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9.8. При нарушении одной из Сторон обязательств, оговоренных в настоящем разделе, потерпевшая Сторона вправе потребовать у виновной Стороны возмещения прямого документально подтвержденного реального ущерба, понесенного потерпевшей Стороной вследствие этого нарушения.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9.9. Персональные данные работников Сторон являются конфиденциальной информацией. Персональные данные предоставляются исключительно с целью выполнения сторонами своих обязательств по настоящему Договору и могут быть использованы лишь в указанных целях и при условии соблюдения режима их секретности (конфиденциальности). Стороны обязуются обеспечивать безопасность персональных данных при их обработке, соблюдать принципы и правила обработки персональных данных, предусмотренные Федеральным законом от 27.07.2006 г. № 152-ФЗ «О персональных данных», другими нормативными и иными правовыми актами в сфере защиты персональных данных. Стороны обязуются принимать необходимые правовые, организационные и технические меры или обеспечивать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 Подписывая настоящий Договор, Стороны подтверждают, что предупреждены о необходимости использования персональных данных лишь в целях, для которых они сообщены, и обязуются обеспечивать соблюдение данного требования.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lastRenderedPageBreak/>
        <w:t>9.10. Стороны отдельно оговаривают, что передача Сторонами информации в ОРД и/или в ЕРИР в объеме, предусмотренном действующим законодательством, в целях маркировки рекламных материалов не является разглашением конфиденциальной информации в соответствии с настоящим Договором.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10. Электронный документооборот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10.1. Если иное не будет согласовано Сторонами дополнительно, в том числе по электронной почте, Стороны вправе обмениваться всеми документами по договору, в т.ч. заявками, приложениями, дополнительными соглашениями, первичной документацией посредством системы электронного документооборота (ЭДО).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10.2. Обмен указанными документами через ЭДО (далее Электронные документы) производится Сторонами в соответствии и в порядке, предусмотренном положениями действующего законодательства РФ.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10.3. Стороны особо оговаривают, что в случае изменения законодательства Российской Федерации в отношении электронного документооборота, включая, но не ограничиваясь, порядка обмена Электронными документами и/или изменения форматов формализованных Электронных документов, Стороны будут применять соответствующий порядок обмена Электронными документами и соответствующие форматы формализованных Электронных документов, установленные законодательством РФ и действующие по состоянию на дату обмена такими Электронными документами.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10.4. Если форматы документов не утверждены, то Стороны используют согласованные между собой форматы (неформализованные Электронные документы) с учетом требований действующего законодательства РФ.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10.5. В случае невозможности передачи электронного документа Стороны оформляют и передают оригиналы документов на бумажных носителях.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10.6. Стороны договорились, что подписание Стороной Актов через ЭДО означает, что услуги другой Стороны оказаны в полном объеме и надлежащего качества. В противном случае Сторона отказывает в подписании Электронных документов и направляет другой Стороне запрос на уточнение.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10.7. Стороны договорились, что Электронные документы, перечисленные в настоящем пункте (в том числе, но не ограничиваясь), заверенные Электронной подписью уполномоченных лиц в порядке, используются Сторонами и имеют такое же правовое значение, как и документ, составленный в простой письменной форме на бумажном носителе, заверенном соответствующими подписями.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11. Заключительные положения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11.1. Любая переписка сторон, в том числе направление Акта приемки-сдачи оказанных услуг, мотивированного отказа от приемки услуг, требования об устранении недостатков, претензий к качеству оказанных услуг, срокам их оказания, может вестись Сторонами с использованием почтовых адресов, а также адресов электронной почты, указанных в разделе 12 настоящего Договора. Письма, направленные почтовым </w:t>
      </w:r>
      <w:r>
        <w:rPr>
          <w:rFonts w:hAnsi="Times New Roman" w:cs="Times New Roman"/>
          <w:color w:val="000000"/>
          <w:sz w:val="24"/>
          <w:szCs w:val="24"/>
        </w:rPr>
        <w:lastRenderedPageBreak/>
        <w:t>отправлением и письма, отправленные по электронной почте, признаются равнозначными. При этом Заказчик для отправки писем вправе использовать любой адрес электронной почты с доменным именем @vector.test. Документы и информация, направленные Сторонами друг другу по электронной почте, считаются полученными в рабочий день, следующий за днем отправки.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11.2. Стороны сохраняют исключительное право в полном объеме в отношении любого охраняемого результата интеллектуальной деятельности, а равно любого элемента сложного объекта, включающего несколько охраняемых результатов интеллектуальной деятельности, принадлежащего соответствующей Стороне.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11.3. Заказчик несет полную ответственность за использование им в составе предоставленных Исполнителю рекламных материалов объектов интеллектуальной собственности третьих лиц и обязан исключить предъявление к Исполнителю каких-либо претензий правообладателями или пользователями соответствующих прав на такие объекты, а также возместить документально подтвержденные убытки Исполнителя, понесенные им в связи с урегулированием таких претензий.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11.4. Исполнитель не вправе передавать свои права и обязанности по настоящему Договору третьим лицам без письменного согласия Заказчика.</w:t>
      </w:r>
    </w:p>
    <w:p w:rsidR="003C1D43" w:rsidRDefault="0000000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11.5. Договор составлен в двух экземплярах, по одному для каждой из Сторон.</w:t>
      </w:r>
    </w:p>
    <w:p w:rsidR="003C1D43" w:rsidRDefault="00000000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12. Адреса, реквизиты и подписи Сторон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044"/>
        <w:gridCol w:w="5967"/>
      </w:tblGrid>
      <w:tr w:rsidR="003C1D4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1D4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Заказчик</w:t>
            </w:r>
          </w:p>
          <w:p w:rsidR="003C1D4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ООО «Вектор Медиа»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Адрес: 115054, Москва, ул. Дубининская,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д. 53, стр. 5, офис 412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ИНН 7704785321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КПП 770501001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Р/с 40702810900000004567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АО «Банк Развития»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К/с 30101810600000000225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БИК 044525225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Тел.: +7 495 123-45-67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Эл. почта: info@vector.test</w:t>
            </w:r>
          </w:p>
          <w:p w:rsidR="003C1D4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Генеральный директор _________ Смирнов П.О.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C1D4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  <w:p w:rsidR="003C1D4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Кузнецов Антон Сергеевич, действующий на основании регистрации физического лица в качестве налогоплательщика налога на профессиональный доход (самозанятого лица) от 12.03.2024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Адрес: 127018, Москва,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ул. Складочная, д. 6, кв. 18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Р/с 40817810600000007890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 АО «Банк Развития»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К/с 30101810400000000226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БИК 044525226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Телефон: +7 (916) 555-24-18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Эл. почта: kuznetsov@contractor.test</w:t>
            </w:r>
          </w:p>
          <w:p w:rsidR="003C1D43" w:rsidRDefault="0000000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 Кузнецов А.С.</w:t>
            </w:r>
          </w:p>
        </w:tc>
      </w:tr>
    </w:tbl>
    <w:p w:rsidR="00A87DCD" w:rsidRDefault="00A87DCD"/>
    <w:sectPr w:rsidR="00A87DC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B13AA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8B62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4064441">
    <w:abstractNumId w:val="1"/>
  </w:num>
  <w:num w:numId="2" w16cid:durableId="342247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3C1D43"/>
    <w:rsid w:val="004E079D"/>
    <w:rsid w:val="004F7E17"/>
    <w:rsid w:val="005A05CE"/>
    <w:rsid w:val="00653AF6"/>
    <w:rsid w:val="00A87DCD"/>
    <w:rsid w:val="00B73A5A"/>
    <w:rsid w:val="00E438A1"/>
    <w:rsid w:val="00F01E19"/>
    <w:rsid w:val="00F2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9617A-C9E4-824D-972C-008AF5A84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2892</Words>
  <Characters>19234</Characters>
  <Application>Microsoft Office Word</Application>
  <DocSecurity>0</DocSecurity>
  <Lines>331</Lines>
  <Paragraphs>105</Paragraphs>
  <ScaleCrop>false</ScaleCrop>
  <Company/>
  <LinksUpToDate>false</LinksUpToDate>
  <CharactersWithSpaces>22021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договора оказания услуг на размещение рекламы в интернете</dc:title>
  <dc:subject>Заполненный образец договора</dc:subject>
  <dc:creator>Редакционный образец</dc:creator>
  <dc:description>Подготовлено экспертами Актион-МЦФЭР</dc:description>
  <cp:lastModifiedBy>Microsoft Office User</cp:lastModifiedBy>
  <cp:revision>2</cp:revision>
  <dcterms:created xsi:type="dcterms:W3CDTF">2026-09-24T21:00:00Z</dcterms:created>
  <dcterms:modified xsi:type="dcterms:W3CDTF">2026-09-24T21:00:00Z</dcterms:modified>
</cp:coreProperties>
</file>